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ДЗТУДЖЫХЪЕУЫ 21-зем МУНИЦИПАЛОН /КФТХАРДЗОН СЕМЕНОВА Д.В.-йы</w:t>
        <w:br/>
        <w:t>НОМЫЛ АСТ/ЕУККАГ СКЪОЛА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 ОБЩЕОБРАЗОВАТЕЛЬНОЕ УЧРЕЖДЕНИЕ</w:t>
        <w:br/>
        <w:t>СРЕДНЯЯ ОБЩЕОБРАЗОВАТЕЛЬНАЯ ШКОЛА №21</w:t>
        <w:br/>
        <w:t>им. ГЕРОЯ РОССИИ СЕМЁНОВА Д.В.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502920" distL="151130" distR="616585" simplePos="0" relativeHeight="125829378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12700</wp:posOffset>
                </wp:positionV>
                <wp:extent cx="1252855" cy="228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Владикавказ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4.44999999999999pt;margin-top:1.pt;width:98.650000000000006pt;height:18.pt;z-index:-125829375;mso-wrap-distance-left:11.9pt;mso-wrap-distance-right:48.549999999999997pt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Владикавказ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94030" distB="0" distL="114300" distR="114300" simplePos="0" relativeHeight="125829380" behindDoc="0" locked="0" layoutInCell="1" allowOverlap="1">
                <wp:simplePos x="0" y="0"/>
                <wp:positionH relativeFrom="page">
                  <wp:posOffset>5099685</wp:posOffset>
                </wp:positionH>
                <wp:positionV relativeFrom="paragraph">
                  <wp:posOffset>506730</wp:posOffset>
                </wp:positionV>
                <wp:extent cx="1791970" cy="2374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реализации которых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1.55000000000001pt;margin-top:39.899999999999999pt;width:141.09999999999999pt;height:18.699999999999999pt;z-index:-125829373;mso-wrap-distance-left:9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реализации которых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38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495300</wp:posOffset>
                </wp:positionV>
                <wp:extent cx="2026920" cy="2349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692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перечня функций, при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4.pt;margin-top:39.pt;width:159.59999999999999pt;height:18.5pt;z-index:-125829371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перечня функций, при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&lt;#?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»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z#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2019 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0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наиболее вероятно возникновение коррупции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12700</wp:posOffset>
                </wp:positionV>
                <wp:extent cx="1758950" cy="22860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89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25.12.2008 № 273-ФЗ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3.94999999999999pt;margin-top:1.pt;width:138.5pt;height:18.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25.12.2008 № 273-ФЗ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«О противодействии коррупции», в целях устранения коррупционных рисков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-утвердить перечень функций МБОУ СОШ № 21 им. Семенова Д.В., при реализации которых наиболее вероятно возникновение коррупции (Приложение 1);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620"/>
        <w:jc w:val="left"/>
      </w:pPr>
      <w:r>
        <w:drawing>
          <wp:anchor distT="88265" distB="0" distL="0" distR="509270" simplePos="0" relativeHeight="125829386" behindDoc="0" locked="0" layoutInCell="1" allowOverlap="1">
            <wp:simplePos x="0" y="0"/>
            <wp:positionH relativeFrom="page">
              <wp:posOffset>2432685</wp:posOffset>
            </wp:positionH>
            <wp:positionV relativeFrom="paragraph">
              <wp:posOffset>697865</wp:posOffset>
            </wp:positionV>
            <wp:extent cx="3481070" cy="1865630"/>
            <wp:wrapTight wrapText="left">
              <wp:wrapPolygon>
                <wp:start x="3159" y="0"/>
                <wp:lineTo x="7433" y="0"/>
                <wp:lineTo x="7433" y="1447"/>
                <wp:lineTo x="12408" y="1447"/>
                <wp:lineTo x="12408" y="15388"/>
                <wp:lineTo x="21600" y="15388"/>
                <wp:lineTo x="21600" y="19906"/>
                <wp:lineTo x="12408" y="19906"/>
                <wp:lineTo x="12408" y="21600"/>
                <wp:lineTo x="0" y="21600"/>
                <wp:lineTo x="0" y="1094"/>
                <wp:lineTo x="3159" y="1094"/>
                <wp:lineTo x="3159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81070" cy="1865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609600</wp:posOffset>
                </wp:positionV>
                <wp:extent cx="1911350" cy="2286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13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иказа оставляю за собой.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3.94999999999999pt;margin-top:48.pt;width:150.5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иказа оставляю за собой.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1280160</wp:posOffset>
                </wp:positionV>
                <wp:extent cx="1191895" cy="2349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Саркисянц Г.Б.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1.85000000000002pt;margin-top:100.8pt;width:93.849999999999994pt;height:18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Саркисянц Г.Б.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-возложить ответственность за работу по профилактике коррупционных и иных правонарушений в образовательном учреждении на Макиеву А.Г., заместителя директора по ВР.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920"/>
        <w:jc w:val="left"/>
      </w:pPr>
      <w:r>
        <mc:AlternateContent>
          <mc:Choice Requires="wps">
            <w:drawing>
              <wp:anchor distT="0" distB="697865" distL="114300" distR="428625" simplePos="0" relativeHeight="125829387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673100</wp:posOffset>
                </wp:positionV>
                <wp:extent cx="770890" cy="2317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5.75pt;margin-top:53.pt;width:60.700000000000003pt;height:18.25pt;z-index:-125829366;mso-wrap-distance-left:9.pt;mso-wrap-distance-right:33.75pt;mso-wrap-distance-bottom:54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1040" distB="0" distL="117475" distR="114300" simplePos="0" relativeHeight="125829389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1374140</wp:posOffset>
                </wp:positionV>
                <wp:extent cx="1082040" cy="2286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Ознакомлена: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6.pt;margin-top:108.2pt;width:85.200000000000003pt;height:18.pt;z-index:-125829364;mso-wrap-distance-left:9.25pt;mso-wrap-distance-top:55.2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Ознакомлена: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</w:t>
      </w:r>
    </w:p>
    <w:sectPr>
      <w:footnotePr>
        <w:pos w:val="pageBottom"/>
        <w:numFmt w:val="decimal"/>
        <w:numRestart w:val="continuous"/>
      </w:footnotePr>
      <w:pgSz w:w="11900" w:h="16840"/>
      <w:pgMar w:top="544" w:left="1320" w:right="1042" w:bottom="544" w:header="116" w:footer="1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3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1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