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660" w:rsidRDefault="00D327F5" w:rsidP="005A2D2A">
      <w:pPr>
        <w:pStyle w:val="Heading2"/>
        <w:ind w:left="4221"/>
      </w:pPr>
      <w:r>
        <w:t xml:space="preserve">         </w:t>
      </w:r>
      <w:r w:rsidR="00D328AE">
        <w:t xml:space="preserve">                  </w:t>
      </w:r>
      <w:r w:rsidR="005A2D2A">
        <w:t xml:space="preserve">      </w:t>
      </w:r>
    </w:p>
    <w:p w:rsidR="002D5660" w:rsidRDefault="002D5660" w:rsidP="002D5660">
      <w:pPr>
        <w:pStyle w:val="Heading2"/>
        <w:jc w:val="left"/>
      </w:pPr>
      <w:r>
        <w:rPr>
          <w:noProof/>
          <w:lang w:eastAsia="ru-RU"/>
        </w:rPr>
        <w:drawing>
          <wp:inline distT="0" distB="0" distL="0" distR="0">
            <wp:extent cx="6210300" cy="8546136"/>
            <wp:effectExtent l="19050" t="0" r="0" b="0"/>
            <wp:docPr id="1" name="Рисунок 1" descr="D:\Новая папка (2)\план об анититеррор.группе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план об анититеррор.группе.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0" w:rsidRDefault="002D5660" w:rsidP="00D328AE">
      <w:pPr>
        <w:pStyle w:val="Heading2"/>
        <w:ind w:left="4221"/>
      </w:pPr>
    </w:p>
    <w:p w:rsidR="002D5660" w:rsidRDefault="002D5660" w:rsidP="00D328AE">
      <w:pPr>
        <w:pStyle w:val="Heading2"/>
        <w:ind w:left="4221"/>
      </w:pPr>
    </w:p>
    <w:p w:rsidR="002D5660" w:rsidRDefault="002D5660" w:rsidP="00D328AE">
      <w:pPr>
        <w:pStyle w:val="Heading2"/>
        <w:ind w:left="4221"/>
      </w:pPr>
    </w:p>
    <w:p w:rsidR="002D5660" w:rsidRDefault="002D5660" w:rsidP="00D328AE">
      <w:pPr>
        <w:pStyle w:val="Heading2"/>
        <w:ind w:left="4221"/>
      </w:pPr>
    </w:p>
    <w:p w:rsidR="00D327F5" w:rsidRDefault="00D327F5" w:rsidP="002D5660">
      <w:pPr>
        <w:pStyle w:val="Heading2"/>
        <w:ind w:left="4221"/>
        <w:jc w:val="right"/>
      </w:pPr>
      <w:r>
        <w:t xml:space="preserve">          «УТВЕРЖДАЮ»</w:t>
      </w:r>
    </w:p>
    <w:p w:rsidR="00D327F5" w:rsidRDefault="00D327F5" w:rsidP="00D328AE">
      <w:pPr>
        <w:pStyle w:val="Heading2"/>
        <w:ind w:left="4221"/>
      </w:pPr>
      <w:r>
        <w:t xml:space="preserve">        </w:t>
      </w:r>
      <w:r w:rsidR="00D328AE">
        <w:t xml:space="preserve">                  </w:t>
      </w:r>
      <w:r>
        <w:t>Директор МБОУ СОШ №21</w:t>
      </w:r>
    </w:p>
    <w:p w:rsidR="00D327F5" w:rsidRDefault="00D327F5" w:rsidP="00D328AE">
      <w:pPr>
        <w:pStyle w:val="Heading2"/>
        <w:ind w:left="4221"/>
      </w:pPr>
      <w:r>
        <w:t xml:space="preserve">                   </w:t>
      </w:r>
      <w:r w:rsidR="00D328AE">
        <w:t xml:space="preserve">                  </w:t>
      </w:r>
      <w:r>
        <w:t xml:space="preserve">      им</w:t>
      </w:r>
      <w:proofErr w:type="gramStart"/>
      <w:r>
        <w:t>.С</w:t>
      </w:r>
      <w:proofErr w:type="gramEnd"/>
      <w:r>
        <w:t>еменова Д.В.</w:t>
      </w:r>
    </w:p>
    <w:p w:rsidR="00D327F5" w:rsidRDefault="00D327F5" w:rsidP="00D328AE">
      <w:pPr>
        <w:pStyle w:val="Heading2"/>
        <w:ind w:left="4221"/>
      </w:pPr>
      <w:r>
        <w:t xml:space="preserve">    </w:t>
      </w:r>
      <w:r w:rsidR="00D328AE">
        <w:t xml:space="preserve">                  </w:t>
      </w:r>
      <w:r>
        <w:t xml:space="preserve">     __________Г.Б. </w:t>
      </w:r>
      <w:proofErr w:type="spellStart"/>
      <w:r>
        <w:t>Саркисянц</w:t>
      </w:r>
      <w:proofErr w:type="spellEnd"/>
    </w:p>
    <w:p w:rsidR="00D327F5" w:rsidRDefault="00D327F5" w:rsidP="00D328AE">
      <w:pPr>
        <w:pStyle w:val="Heading2"/>
        <w:ind w:left="4221"/>
      </w:pPr>
      <w:r>
        <w:t xml:space="preserve">               </w:t>
      </w:r>
      <w:r w:rsidR="00D328AE">
        <w:t xml:space="preserve">                 </w:t>
      </w:r>
      <w:r>
        <w:t xml:space="preserve"> «___» _________202__г.</w:t>
      </w:r>
    </w:p>
    <w:p w:rsidR="00D327F5" w:rsidRDefault="00D327F5" w:rsidP="00D327F5">
      <w:pPr>
        <w:pStyle w:val="Heading2"/>
        <w:ind w:left="4221"/>
      </w:pPr>
    </w:p>
    <w:p w:rsidR="00D327F5" w:rsidRDefault="00D327F5" w:rsidP="00D327F5">
      <w:pPr>
        <w:tabs>
          <w:tab w:val="left" w:pos="2538"/>
          <w:tab w:val="left" w:pos="3781"/>
        </w:tabs>
        <w:spacing w:before="72"/>
        <w:ind w:left="123" w:right="1149"/>
        <w:jc w:val="center"/>
        <w:rPr>
          <w:rFonts w:ascii="Times New Roman" w:hAnsi="Times New Roman" w:cs="Times New Roman"/>
          <w:sz w:val="24"/>
        </w:rPr>
      </w:pPr>
    </w:p>
    <w:p w:rsidR="00D327F5" w:rsidRPr="00D328AE" w:rsidRDefault="00D327F5" w:rsidP="00D328AE">
      <w:pPr>
        <w:tabs>
          <w:tab w:val="left" w:pos="2538"/>
          <w:tab w:val="left" w:pos="3781"/>
        </w:tabs>
        <w:spacing w:before="72" w:after="0"/>
        <w:ind w:left="123" w:right="1149"/>
        <w:jc w:val="center"/>
        <w:rPr>
          <w:rFonts w:ascii="Times New Roman" w:hAnsi="Times New Roman" w:cs="Times New Roman"/>
          <w:b/>
          <w:sz w:val="24"/>
        </w:rPr>
      </w:pPr>
      <w:r w:rsidRPr="00D328AE">
        <w:rPr>
          <w:rFonts w:ascii="Times New Roman" w:hAnsi="Times New Roman" w:cs="Times New Roman"/>
          <w:b/>
          <w:sz w:val="24"/>
        </w:rPr>
        <w:t>ПОЛОЖЕНИЕ</w:t>
      </w:r>
    </w:p>
    <w:p w:rsidR="00D328AE" w:rsidRDefault="00D328AE" w:rsidP="00D328AE">
      <w:pPr>
        <w:pStyle w:val="Heading2"/>
        <w:ind w:left="1130"/>
        <w:jc w:val="left"/>
        <w:rPr>
          <w:spacing w:val="-5"/>
        </w:rPr>
      </w:pPr>
      <w:r>
        <w:t xml:space="preserve">                 </w:t>
      </w:r>
      <w:r w:rsidR="00D327F5">
        <w:t>об</w:t>
      </w:r>
      <w:r w:rsidR="00D327F5">
        <w:rPr>
          <w:spacing w:val="-5"/>
        </w:rPr>
        <w:t xml:space="preserve"> </w:t>
      </w:r>
      <w:r w:rsidR="00D327F5">
        <w:t>антитеррористической</w:t>
      </w:r>
      <w:r w:rsidR="00D327F5">
        <w:rPr>
          <w:spacing w:val="-4"/>
        </w:rPr>
        <w:t xml:space="preserve"> </w:t>
      </w:r>
      <w:r w:rsidR="00D327F5">
        <w:t>группе</w:t>
      </w:r>
      <w:r w:rsidR="00D327F5">
        <w:rPr>
          <w:spacing w:val="-5"/>
        </w:rPr>
        <w:t xml:space="preserve"> </w:t>
      </w:r>
    </w:p>
    <w:p w:rsidR="00D327F5" w:rsidRDefault="00D328AE" w:rsidP="00D328AE">
      <w:pPr>
        <w:pStyle w:val="Heading2"/>
        <w:jc w:val="left"/>
      </w:pPr>
      <w:r>
        <w:t xml:space="preserve">                             </w:t>
      </w:r>
      <w:r w:rsidR="00D327F5">
        <w:t>образовательного</w:t>
      </w:r>
      <w:r w:rsidR="00D327F5">
        <w:rPr>
          <w:spacing w:val="-6"/>
        </w:rPr>
        <w:t xml:space="preserve"> </w:t>
      </w:r>
      <w:r w:rsidR="00D327F5">
        <w:t>учреждения</w:t>
      </w:r>
    </w:p>
    <w:p w:rsidR="00D327F5" w:rsidRDefault="00D327F5" w:rsidP="00D327F5">
      <w:pPr>
        <w:pStyle w:val="a3"/>
        <w:spacing w:before="8"/>
        <w:rPr>
          <w:b/>
          <w:sz w:val="27"/>
        </w:rPr>
      </w:pPr>
    </w:p>
    <w:p w:rsidR="00D327F5" w:rsidRDefault="00D327F5" w:rsidP="00D328AE">
      <w:pPr>
        <w:pStyle w:val="a5"/>
        <w:numPr>
          <w:ilvl w:val="0"/>
          <w:numId w:val="2"/>
        </w:numPr>
        <w:tabs>
          <w:tab w:val="left" w:pos="1514"/>
        </w:tabs>
        <w:ind w:right="-1" w:firstLine="720"/>
        <w:jc w:val="both"/>
        <w:rPr>
          <w:sz w:val="28"/>
        </w:rPr>
      </w:pPr>
      <w:r>
        <w:rPr>
          <w:sz w:val="28"/>
        </w:rPr>
        <w:t>Антитеррористическая группа (далее именуется - Группа)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 органом, обеспечивающим взаимодействие всего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состава образовательного учреждения при выполнении мероприятий </w:t>
      </w:r>
      <w:proofErr w:type="spellStart"/>
      <w:r>
        <w:rPr>
          <w:sz w:val="28"/>
        </w:rPr>
        <w:t>противо</w:t>
      </w:r>
      <w:r w:rsidR="00D328AE">
        <w:rPr>
          <w:sz w:val="28"/>
        </w:rPr>
        <w:t>й</w:t>
      </w:r>
      <w:r>
        <w:rPr>
          <w:sz w:val="28"/>
        </w:rPr>
        <w:t>действия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жизнедеятельности.</w:t>
      </w:r>
    </w:p>
    <w:p w:rsidR="00D327F5" w:rsidRDefault="00D327F5" w:rsidP="00D328AE">
      <w:pPr>
        <w:pStyle w:val="a5"/>
        <w:numPr>
          <w:ilvl w:val="0"/>
          <w:numId w:val="2"/>
        </w:numPr>
        <w:tabs>
          <w:tab w:val="left" w:pos="1478"/>
        </w:tabs>
        <w:ind w:right="-1" w:firstLine="720"/>
        <w:jc w:val="both"/>
        <w:rPr>
          <w:sz w:val="28"/>
        </w:rPr>
      </w:pPr>
      <w:r>
        <w:rPr>
          <w:sz w:val="28"/>
        </w:rPr>
        <w:t>Группа руководствуется в своей деятельности Конституцией Российской Федерации, федеральными законами, указами и распоряжениями 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Положением.</w:t>
      </w:r>
    </w:p>
    <w:p w:rsidR="00D327F5" w:rsidRDefault="00D327F5" w:rsidP="00D328AE">
      <w:pPr>
        <w:pStyle w:val="a3"/>
        <w:ind w:left="452" w:right="-1" w:firstLine="720"/>
        <w:jc w:val="both"/>
      </w:pPr>
      <w:r>
        <w:t>Группа осуществляет свою деятельность во взаимодействии с органами</w:t>
      </w:r>
      <w:r>
        <w:rPr>
          <w:spacing w:val="1"/>
        </w:rPr>
        <w:t xml:space="preserve"> </w:t>
      </w:r>
      <w:r>
        <w:t>исполнительной власти и местного самоуп</w:t>
      </w:r>
      <w:r w:rsidR="00D328AE">
        <w:t>равления, а также заинтересован</w:t>
      </w:r>
      <w:r>
        <w:t>ными</w:t>
      </w:r>
      <w:r>
        <w:rPr>
          <w:spacing w:val="-1"/>
        </w:rPr>
        <w:t xml:space="preserve"> </w:t>
      </w:r>
      <w:r>
        <w:t>организациями.</w:t>
      </w:r>
    </w:p>
    <w:p w:rsidR="00D327F5" w:rsidRDefault="00D327F5" w:rsidP="00D328AE">
      <w:pPr>
        <w:pStyle w:val="a5"/>
        <w:numPr>
          <w:ilvl w:val="0"/>
          <w:numId w:val="2"/>
        </w:numPr>
        <w:tabs>
          <w:tab w:val="left" w:pos="1473"/>
        </w:tabs>
        <w:ind w:right="-1" w:firstLine="720"/>
        <w:jc w:val="both"/>
        <w:rPr>
          <w:sz w:val="28"/>
        </w:rPr>
      </w:pPr>
      <w:r>
        <w:rPr>
          <w:sz w:val="28"/>
        </w:rPr>
        <w:t>Основной целью деятельности Группы является разработка и внедрение комплекса мероприятий по противодействию терроризму и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D327F5" w:rsidRDefault="00D327F5" w:rsidP="00D328AE">
      <w:pPr>
        <w:pStyle w:val="a5"/>
        <w:numPr>
          <w:ilvl w:val="0"/>
          <w:numId w:val="2"/>
        </w:numPr>
        <w:tabs>
          <w:tab w:val="left" w:pos="1454"/>
        </w:tabs>
        <w:spacing w:line="322" w:lineRule="exact"/>
        <w:ind w:left="1453" w:right="-1" w:hanging="281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39"/>
        </w:tabs>
        <w:ind w:right="-1" w:firstLine="720"/>
        <w:rPr>
          <w:sz w:val="28"/>
        </w:rPr>
      </w:pPr>
      <w:r>
        <w:rPr>
          <w:sz w:val="28"/>
        </w:rPr>
        <w:t>анализ информации о состоянии терроризма и тенденциях его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муниципального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90"/>
        </w:tabs>
        <w:ind w:right="-1" w:firstLine="720"/>
        <w:rPr>
          <w:sz w:val="28"/>
        </w:rPr>
      </w:pPr>
      <w:r>
        <w:rPr>
          <w:sz w:val="28"/>
        </w:rPr>
        <w:t>координация деятельности образовательного учреждения с 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 власти и силовыми ведомствами, осуществляющими борьбу с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терроризмом, в целях достижения согласованности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по предупреждению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проявлений терроризма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56"/>
        </w:tabs>
        <w:spacing w:before="1"/>
        <w:ind w:right="-1" w:firstLine="720"/>
        <w:rPr>
          <w:sz w:val="28"/>
        </w:rPr>
      </w:pPr>
      <w:r>
        <w:rPr>
          <w:sz w:val="28"/>
        </w:rPr>
        <w:t>планирование и осуществление мероприятий, направленных на противодействие терроризму и обеспечение безопасности жизнедеятельности образовательного учреждения;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54"/>
        </w:tabs>
        <w:spacing w:line="242" w:lineRule="auto"/>
        <w:ind w:right="-1" w:firstLine="720"/>
        <w:rPr>
          <w:sz w:val="28"/>
        </w:rPr>
      </w:pPr>
      <w:r>
        <w:rPr>
          <w:sz w:val="28"/>
        </w:rPr>
        <w:t>выработка предложений по совершенствованию системы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68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учреждения.</w:t>
      </w:r>
    </w:p>
    <w:p w:rsidR="00D327F5" w:rsidRDefault="00D327F5" w:rsidP="00D328AE">
      <w:pPr>
        <w:pStyle w:val="a5"/>
        <w:numPr>
          <w:ilvl w:val="0"/>
          <w:numId w:val="2"/>
        </w:numPr>
        <w:tabs>
          <w:tab w:val="left" w:pos="1454"/>
        </w:tabs>
        <w:spacing w:line="318" w:lineRule="exact"/>
        <w:ind w:left="1453" w:right="-1" w:hanging="281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право: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66"/>
        </w:tabs>
        <w:ind w:right="-1" w:firstLine="720"/>
        <w:rPr>
          <w:sz w:val="28"/>
        </w:rPr>
      </w:pPr>
      <w:r>
        <w:rPr>
          <w:sz w:val="28"/>
        </w:rPr>
        <w:t>принимать в пределах своей компетенции решения,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56"/>
        </w:tabs>
        <w:ind w:right="-1" w:firstLine="720"/>
        <w:rPr>
          <w:sz w:val="28"/>
        </w:rPr>
      </w:pPr>
      <w:r>
        <w:rPr>
          <w:sz w:val="28"/>
        </w:rPr>
        <w:t>запрашивать у государственных, общественных и иных организаций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 лиц документы, материалы и информацию,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нее задач;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42"/>
        </w:tabs>
        <w:ind w:right="-1" w:firstLine="720"/>
        <w:rPr>
          <w:sz w:val="28"/>
        </w:rPr>
      </w:pPr>
      <w:r>
        <w:rPr>
          <w:sz w:val="28"/>
        </w:rPr>
        <w:t>привлекать должностных лиц и специалистов органов 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власти, органов местного самоуправления, организаций (по согласованию с их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руководителями) и представителей родительской общественности для участия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Группы;</w:t>
      </w:r>
    </w:p>
    <w:p w:rsidR="00D327F5" w:rsidRDefault="00D327F5" w:rsidP="00D328AE">
      <w:pPr>
        <w:pStyle w:val="a3"/>
        <w:spacing w:before="11"/>
        <w:ind w:right="-1"/>
        <w:jc w:val="both"/>
        <w:rPr>
          <w:sz w:val="27"/>
        </w:rPr>
      </w:pPr>
    </w:p>
    <w:p w:rsidR="00D327F5" w:rsidRDefault="00D328AE" w:rsidP="00D328AE">
      <w:pPr>
        <w:pStyle w:val="a3"/>
        <w:spacing w:before="73"/>
        <w:ind w:right="-1"/>
        <w:jc w:val="both"/>
      </w:pPr>
      <w:r>
        <w:t xml:space="preserve">    </w:t>
      </w:r>
      <w:r w:rsidR="00D327F5">
        <w:t>Группы</w:t>
      </w:r>
      <w:r w:rsidR="00D327F5">
        <w:rPr>
          <w:spacing w:val="6"/>
        </w:rPr>
        <w:t xml:space="preserve"> </w:t>
      </w:r>
      <w:r w:rsidR="00D327F5">
        <w:t>вопросам,</w:t>
      </w:r>
      <w:r w:rsidR="00D327F5">
        <w:rPr>
          <w:spacing w:val="5"/>
        </w:rPr>
        <w:t xml:space="preserve"> </w:t>
      </w:r>
      <w:r w:rsidR="00D327F5">
        <w:t>требующим</w:t>
      </w:r>
      <w:r w:rsidR="00D327F5">
        <w:rPr>
          <w:spacing w:val="38"/>
        </w:rPr>
        <w:t xml:space="preserve"> </w:t>
      </w:r>
      <w:r w:rsidR="00D327F5">
        <w:t>решения</w:t>
      </w:r>
      <w:r w:rsidR="00D327F5">
        <w:rPr>
          <w:spacing w:val="35"/>
        </w:rPr>
        <w:t xml:space="preserve"> </w:t>
      </w:r>
      <w:r w:rsidR="00D327F5">
        <w:t>руководителя</w:t>
      </w:r>
      <w:r w:rsidR="00D327F5">
        <w:rPr>
          <w:spacing w:val="35"/>
        </w:rPr>
        <w:t xml:space="preserve"> </w:t>
      </w:r>
      <w:r>
        <w:t>образователь</w:t>
      </w:r>
      <w:r w:rsidR="00D327F5">
        <w:t xml:space="preserve">ного </w:t>
      </w:r>
      <w:r>
        <w:t xml:space="preserve">         </w:t>
      </w:r>
      <w:r w:rsidR="00D327F5">
        <w:t>учреждения;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37"/>
        </w:tabs>
        <w:spacing w:before="2" w:line="322" w:lineRule="exact"/>
        <w:ind w:left="1336" w:right="-1" w:hanging="164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ходом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Группы.</w:t>
      </w:r>
    </w:p>
    <w:p w:rsidR="00D327F5" w:rsidRDefault="00D327F5" w:rsidP="00D328AE">
      <w:pPr>
        <w:pStyle w:val="a5"/>
        <w:numPr>
          <w:ilvl w:val="0"/>
          <w:numId w:val="2"/>
        </w:numPr>
        <w:tabs>
          <w:tab w:val="left" w:pos="1454"/>
        </w:tabs>
        <w:spacing w:line="322" w:lineRule="exact"/>
        <w:ind w:left="1453" w:right="-1" w:hanging="281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Группы: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37"/>
        </w:tabs>
        <w:spacing w:line="322" w:lineRule="exact"/>
        <w:ind w:left="1336" w:right="-1" w:hanging="164"/>
        <w:rPr>
          <w:sz w:val="28"/>
        </w:rPr>
      </w:pPr>
      <w:r>
        <w:rPr>
          <w:sz w:val="28"/>
        </w:rPr>
        <w:t>осуществляет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37"/>
        </w:tabs>
        <w:spacing w:line="322" w:lineRule="exact"/>
        <w:ind w:left="1336" w:right="-1" w:hanging="164"/>
        <w:rPr>
          <w:sz w:val="28"/>
        </w:rPr>
      </w:pPr>
      <w:r>
        <w:rPr>
          <w:sz w:val="28"/>
        </w:rPr>
        <w:t>подписывает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42"/>
        </w:tabs>
        <w:ind w:right="-1" w:firstLine="720"/>
        <w:rPr>
          <w:sz w:val="28"/>
        </w:rPr>
      </w:pPr>
      <w:r>
        <w:rPr>
          <w:sz w:val="28"/>
        </w:rPr>
        <w:t>принимает 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проведении совещаний Группы</w:t>
      </w:r>
      <w:r>
        <w:rPr>
          <w:spacing w:val="2"/>
          <w:sz w:val="28"/>
        </w:rPr>
        <w:t xml:space="preserve"> </w:t>
      </w:r>
      <w:r>
        <w:rPr>
          <w:sz w:val="28"/>
        </w:rPr>
        <w:t>при 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безотлагательного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3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компетенцию;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37"/>
        </w:tabs>
        <w:spacing w:line="321" w:lineRule="exact"/>
        <w:ind w:left="1336" w:right="-1" w:hanging="164"/>
        <w:rPr>
          <w:sz w:val="28"/>
        </w:rPr>
      </w:pPr>
      <w:r>
        <w:rPr>
          <w:sz w:val="28"/>
        </w:rPr>
        <w:t>распределяет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37"/>
        </w:tabs>
        <w:spacing w:before="2" w:line="322" w:lineRule="exact"/>
        <w:ind w:left="1336" w:right="-1" w:hanging="164"/>
        <w:rPr>
          <w:sz w:val="28"/>
        </w:rPr>
      </w:pPr>
      <w:r>
        <w:rPr>
          <w:sz w:val="28"/>
        </w:rPr>
        <w:t>осуществляет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ходом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Группы.</w:t>
      </w:r>
    </w:p>
    <w:p w:rsidR="00D327F5" w:rsidRDefault="00D327F5" w:rsidP="00D328AE">
      <w:pPr>
        <w:pStyle w:val="a5"/>
        <w:numPr>
          <w:ilvl w:val="0"/>
          <w:numId w:val="2"/>
        </w:numPr>
        <w:tabs>
          <w:tab w:val="left" w:pos="1454"/>
        </w:tabs>
        <w:spacing w:line="322" w:lineRule="exact"/>
        <w:ind w:left="1453" w:right="-1" w:hanging="281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обязаны: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44"/>
        </w:tabs>
        <w:ind w:right="-1" w:firstLine="720"/>
        <w:rPr>
          <w:sz w:val="28"/>
        </w:rPr>
      </w:pPr>
      <w:r>
        <w:rPr>
          <w:sz w:val="28"/>
        </w:rPr>
        <w:t>присутствовать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совещаниях</w:t>
      </w:r>
      <w:r>
        <w:rPr>
          <w:spacing w:val="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6"/>
          <w:sz w:val="28"/>
        </w:rPr>
        <w:t xml:space="preserve"> </w:t>
      </w:r>
      <w:r>
        <w:rPr>
          <w:sz w:val="28"/>
        </w:rPr>
        <w:t>рассматриваемых 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выработке по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421"/>
        </w:tabs>
        <w:ind w:right="-1" w:firstLine="720"/>
        <w:rPr>
          <w:sz w:val="28"/>
        </w:rPr>
      </w:pPr>
      <w:r>
        <w:rPr>
          <w:sz w:val="28"/>
        </w:rPr>
        <w:t>выполнять</w:t>
      </w:r>
      <w:r>
        <w:rPr>
          <w:spacing w:val="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87"/>
        </w:tabs>
        <w:spacing w:before="1"/>
        <w:ind w:right="-1" w:firstLine="720"/>
        <w:rPr>
          <w:sz w:val="28"/>
        </w:rPr>
      </w:pPr>
      <w:r>
        <w:rPr>
          <w:sz w:val="28"/>
        </w:rPr>
        <w:t>принимать</w:t>
      </w:r>
      <w:r>
        <w:rPr>
          <w:spacing w:val="4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45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48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47"/>
          <w:sz w:val="28"/>
        </w:rPr>
        <w:t xml:space="preserve"> </w:t>
      </w:r>
      <w:r>
        <w:rPr>
          <w:sz w:val="28"/>
        </w:rPr>
        <w:t>ходом</w:t>
      </w:r>
      <w:r>
        <w:rPr>
          <w:spacing w:val="4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68"/>
        </w:tabs>
        <w:ind w:right="-1" w:firstLine="720"/>
        <w:rPr>
          <w:sz w:val="28"/>
        </w:rPr>
      </w:pP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присутствия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совещании</w:t>
      </w:r>
      <w:r>
        <w:rPr>
          <w:spacing w:val="29"/>
          <w:sz w:val="28"/>
        </w:rPr>
        <w:t xml:space="preserve"> </w:t>
      </w:r>
      <w:r>
        <w:rPr>
          <w:sz w:val="28"/>
        </w:rPr>
        <w:t>(в</w:t>
      </w:r>
      <w:r>
        <w:rPr>
          <w:spacing w:val="27"/>
          <w:sz w:val="28"/>
        </w:rPr>
        <w:t xml:space="preserve"> </w:t>
      </w:r>
      <w:r>
        <w:rPr>
          <w:sz w:val="28"/>
        </w:rPr>
        <w:t>экстренном</w:t>
      </w:r>
      <w:r>
        <w:rPr>
          <w:spacing w:val="28"/>
          <w:sz w:val="28"/>
        </w:rPr>
        <w:t xml:space="preserve"> </w:t>
      </w:r>
      <w:r>
        <w:rPr>
          <w:sz w:val="28"/>
        </w:rPr>
        <w:t>случае)</w:t>
      </w:r>
      <w:r>
        <w:rPr>
          <w:spacing w:val="-67"/>
          <w:sz w:val="28"/>
        </w:rPr>
        <w:t xml:space="preserve"> </w:t>
      </w:r>
      <w:r>
        <w:rPr>
          <w:sz w:val="28"/>
        </w:rPr>
        <w:t>заблаговременно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извещать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 этом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D327F5" w:rsidRDefault="00D327F5" w:rsidP="00D328AE">
      <w:pPr>
        <w:pStyle w:val="a5"/>
        <w:numPr>
          <w:ilvl w:val="0"/>
          <w:numId w:val="1"/>
        </w:numPr>
        <w:tabs>
          <w:tab w:val="left" w:pos="1375"/>
        </w:tabs>
        <w:ind w:right="-1" w:firstLine="720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3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34"/>
          <w:sz w:val="28"/>
        </w:rPr>
        <w:t xml:space="preserve"> </w:t>
      </w:r>
      <w:r>
        <w:rPr>
          <w:sz w:val="28"/>
        </w:rPr>
        <w:t>свое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мне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повестки</w:t>
      </w:r>
      <w:r>
        <w:rPr>
          <w:spacing w:val="-3"/>
          <w:sz w:val="28"/>
        </w:rPr>
        <w:t xml:space="preserve"> </w:t>
      </w:r>
      <w:r>
        <w:rPr>
          <w:sz w:val="28"/>
        </w:rPr>
        <w:t>дня в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письменном виде.</w:t>
      </w:r>
    </w:p>
    <w:p w:rsidR="001F5E40" w:rsidRDefault="001F5E40" w:rsidP="00D328AE">
      <w:pPr>
        <w:ind w:right="-1"/>
        <w:jc w:val="both"/>
      </w:pPr>
    </w:p>
    <w:sectPr w:rsidR="001F5E40" w:rsidSect="00D328AE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9E7"/>
    <w:multiLevelType w:val="hybridMultilevel"/>
    <w:tmpl w:val="936E8296"/>
    <w:lvl w:ilvl="0" w:tplc="5294848C">
      <w:start w:val="1"/>
      <w:numFmt w:val="decimal"/>
      <w:lvlText w:val="%1."/>
      <w:lvlJc w:val="left"/>
      <w:pPr>
        <w:ind w:left="341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FE3B44">
      <w:numFmt w:val="bullet"/>
      <w:lvlText w:val="•"/>
      <w:lvlJc w:val="left"/>
      <w:pPr>
        <w:ind w:left="1417" w:hanging="341"/>
      </w:pPr>
      <w:rPr>
        <w:rFonts w:hint="default"/>
        <w:lang w:val="ru-RU" w:eastAsia="en-US" w:bidi="ar-SA"/>
      </w:rPr>
    </w:lvl>
    <w:lvl w:ilvl="2" w:tplc="2D349132">
      <w:numFmt w:val="bullet"/>
      <w:lvlText w:val="•"/>
      <w:lvlJc w:val="left"/>
      <w:pPr>
        <w:ind w:left="2486" w:hanging="341"/>
      </w:pPr>
      <w:rPr>
        <w:rFonts w:hint="default"/>
        <w:lang w:val="ru-RU" w:eastAsia="en-US" w:bidi="ar-SA"/>
      </w:rPr>
    </w:lvl>
    <w:lvl w:ilvl="3" w:tplc="BA5CD2C8">
      <w:numFmt w:val="bullet"/>
      <w:lvlText w:val="•"/>
      <w:lvlJc w:val="left"/>
      <w:pPr>
        <w:ind w:left="3554" w:hanging="341"/>
      </w:pPr>
      <w:rPr>
        <w:rFonts w:hint="default"/>
        <w:lang w:val="ru-RU" w:eastAsia="en-US" w:bidi="ar-SA"/>
      </w:rPr>
    </w:lvl>
    <w:lvl w:ilvl="4" w:tplc="D0888946">
      <w:numFmt w:val="bullet"/>
      <w:lvlText w:val="•"/>
      <w:lvlJc w:val="left"/>
      <w:pPr>
        <w:ind w:left="4623" w:hanging="341"/>
      </w:pPr>
      <w:rPr>
        <w:rFonts w:hint="default"/>
        <w:lang w:val="ru-RU" w:eastAsia="en-US" w:bidi="ar-SA"/>
      </w:rPr>
    </w:lvl>
    <w:lvl w:ilvl="5" w:tplc="BA3411F6">
      <w:numFmt w:val="bullet"/>
      <w:lvlText w:val="•"/>
      <w:lvlJc w:val="left"/>
      <w:pPr>
        <w:ind w:left="5692" w:hanging="341"/>
      </w:pPr>
      <w:rPr>
        <w:rFonts w:hint="default"/>
        <w:lang w:val="ru-RU" w:eastAsia="en-US" w:bidi="ar-SA"/>
      </w:rPr>
    </w:lvl>
    <w:lvl w:ilvl="6" w:tplc="7D128B12">
      <w:numFmt w:val="bullet"/>
      <w:lvlText w:val="•"/>
      <w:lvlJc w:val="left"/>
      <w:pPr>
        <w:ind w:left="6760" w:hanging="341"/>
      </w:pPr>
      <w:rPr>
        <w:rFonts w:hint="default"/>
        <w:lang w:val="ru-RU" w:eastAsia="en-US" w:bidi="ar-SA"/>
      </w:rPr>
    </w:lvl>
    <w:lvl w:ilvl="7" w:tplc="C9766FE4">
      <w:numFmt w:val="bullet"/>
      <w:lvlText w:val="•"/>
      <w:lvlJc w:val="left"/>
      <w:pPr>
        <w:ind w:left="7829" w:hanging="341"/>
      </w:pPr>
      <w:rPr>
        <w:rFonts w:hint="default"/>
        <w:lang w:val="ru-RU" w:eastAsia="en-US" w:bidi="ar-SA"/>
      </w:rPr>
    </w:lvl>
    <w:lvl w:ilvl="8" w:tplc="E6C6D63C">
      <w:numFmt w:val="bullet"/>
      <w:lvlText w:val="•"/>
      <w:lvlJc w:val="left"/>
      <w:pPr>
        <w:ind w:left="8898" w:hanging="341"/>
      </w:pPr>
      <w:rPr>
        <w:rFonts w:hint="default"/>
        <w:lang w:val="ru-RU" w:eastAsia="en-US" w:bidi="ar-SA"/>
      </w:rPr>
    </w:lvl>
  </w:abstractNum>
  <w:abstractNum w:abstractNumId="1">
    <w:nsid w:val="36907F61"/>
    <w:multiLevelType w:val="hybridMultilevel"/>
    <w:tmpl w:val="0AC8E7C0"/>
    <w:lvl w:ilvl="0" w:tplc="57CCC0A2">
      <w:numFmt w:val="bullet"/>
      <w:lvlText w:val="-"/>
      <w:lvlJc w:val="left"/>
      <w:pPr>
        <w:ind w:left="45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DCDCFE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760C1DFA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5EC6649A">
      <w:numFmt w:val="bullet"/>
      <w:lvlText w:val="•"/>
      <w:lvlJc w:val="left"/>
      <w:pPr>
        <w:ind w:left="3665" w:hanging="166"/>
      </w:pPr>
      <w:rPr>
        <w:rFonts w:hint="default"/>
        <w:lang w:val="ru-RU" w:eastAsia="en-US" w:bidi="ar-SA"/>
      </w:rPr>
    </w:lvl>
    <w:lvl w:ilvl="4" w:tplc="E512889C">
      <w:numFmt w:val="bullet"/>
      <w:lvlText w:val="•"/>
      <w:lvlJc w:val="left"/>
      <w:pPr>
        <w:ind w:left="4734" w:hanging="166"/>
      </w:pPr>
      <w:rPr>
        <w:rFonts w:hint="default"/>
        <w:lang w:val="ru-RU" w:eastAsia="en-US" w:bidi="ar-SA"/>
      </w:rPr>
    </w:lvl>
    <w:lvl w:ilvl="5" w:tplc="6F66FBBC">
      <w:numFmt w:val="bullet"/>
      <w:lvlText w:val="•"/>
      <w:lvlJc w:val="left"/>
      <w:pPr>
        <w:ind w:left="5803" w:hanging="166"/>
      </w:pPr>
      <w:rPr>
        <w:rFonts w:hint="default"/>
        <w:lang w:val="ru-RU" w:eastAsia="en-US" w:bidi="ar-SA"/>
      </w:rPr>
    </w:lvl>
    <w:lvl w:ilvl="6" w:tplc="160ADA9E">
      <w:numFmt w:val="bullet"/>
      <w:lvlText w:val="•"/>
      <w:lvlJc w:val="left"/>
      <w:pPr>
        <w:ind w:left="6871" w:hanging="166"/>
      </w:pPr>
      <w:rPr>
        <w:rFonts w:hint="default"/>
        <w:lang w:val="ru-RU" w:eastAsia="en-US" w:bidi="ar-SA"/>
      </w:rPr>
    </w:lvl>
    <w:lvl w:ilvl="7" w:tplc="8BA2430A">
      <w:numFmt w:val="bullet"/>
      <w:lvlText w:val="•"/>
      <w:lvlJc w:val="left"/>
      <w:pPr>
        <w:ind w:left="7940" w:hanging="166"/>
      </w:pPr>
      <w:rPr>
        <w:rFonts w:hint="default"/>
        <w:lang w:val="ru-RU" w:eastAsia="en-US" w:bidi="ar-SA"/>
      </w:rPr>
    </w:lvl>
    <w:lvl w:ilvl="8" w:tplc="62281098">
      <w:numFmt w:val="bullet"/>
      <w:lvlText w:val="•"/>
      <w:lvlJc w:val="left"/>
      <w:pPr>
        <w:ind w:left="9009" w:hanging="16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D327F5"/>
    <w:rsid w:val="001F5E40"/>
    <w:rsid w:val="002B2364"/>
    <w:rsid w:val="002D5660"/>
    <w:rsid w:val="004D36EC"/>
    <w:rsid w:val="005A2D2A"/>
    <w:rsid w:val="006772EF"/>
    <w:rsid w:val="00BF253F"/>
    <w:rsid w:val="00D327F5"/>
    <w:rsid w:val="00D328AE"/>
    <w:rsid w:val="00F23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327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D327F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D327F5"/>
    <w:pPr>
      <w:widowControl w:val="0"/>
      <w:autoSpaceDE w:val="0"/>
      <w:autoSpaceDN w:val="0"/>
      <w:spacing w:after="0" w:line="240" w:lineRule="auto"/>
      <w:ind w:left="452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D327F5"/>
    <w:pPr>
      <w:widowControl w:val="0"/>
      <w:autoSpaceDE w:val="0"/>
      <w:autoSpaceDN w:val="0"/>
      <w:spacing w:after="0" w:line="240" w:lineRule="auto"/>
      <w:ind w:left="452" w:firstLine="720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D5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21</dc:creator>
  <cp:keywords/>
  <dc:description/>
  <cp:lastModifiedBy>МБОУ СОШ 21</cp:lastModifiedBy>
  <cp:revision>7</cp:revision>
  <cp:lastPrinted>2025-03-01T07:14:00Z</cp:lastPrinted>
  <dcterms:created xsi:type="dcterms:W3CDTF">2025-03-01T06:55:00Z</dcterms:created>
  <dcterms:modified xsi:type="dcterms:W3CDTF">2025-06-19T09:53:00Z</dcterms:modified>
</cp:coreProperties>
</file>